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DC267" w14:textId="11F95526" w:rsidR="00054900" w:rsidRPr="00054900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28"/>
          <w:lang w:eastAsia="pl-PL"/>
        </w:rPr>
      </w:pPr>
      <w:r w:rsidRPr="00054900">
        <w:rPr>
          <w:rFonts w:ascii="Calibri" w:eastAsia="Calibri" w:hAnsi="Calibri" w:cs="Calibri"/>
          <w:b/>
          <w:color w:val="00000A"/>
          <w:sz w:val="28"/>
          <w:lang w:eastAsia="pl-PL"/>
        </w:rPr>
        <w:t xml:space="preserve">Karta </w:t>
      </w:r>
      <w:r w:rsidRPr="00711E57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przedmiotu</w:t>
      </w:r>
      <w:r w:rsidR="00711E57" w:rsidRPr="00711E57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: </w:t>
      </w:r>
      <w:r w:rsidR="00711E57" w:rsidRPr="00711E57">
        <w:rPr>
          <w:rFonts w:eastAsia="Times New Roman" w:cstheme="minorHAnsi"/>
          <w:b/>
          <w:bCs/>
          <w:sz w:val="28"/>
          <w:szCs w:val="28"/>
        </w:rPr>
        <w:t>Systemy ratownictwa medycznego</w:t>
      </w:r>
    </w:p>
    <w:p w14:paraId="75D7E44C" w14:textId="465F229B" w:rsidR="00054900" w:rsidRPr="00711E57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54900" w:rsidRPr="00054900" w14:paraId="16EEFF8E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765E339D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5C151F" w:rsidRPr="005C151F" w14:paraId="1680E562" w14:textId="77777777" w:rsidTr="00711E57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69CEA541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5C151F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7A69112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5C151F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0C182CF2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5C151F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5C151F" w:rsidRPr="005C151F" w14:paraId="678586A2" w14:textId="77777777" w:rsidTr="00711E57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9EC8D2F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4. Rok:</w:t>
            </w:r>
            <w:r w:rsidRPr="005C151F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2F120D6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5C151F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5C151F" w:rsidRPr="005C151F" w14:paraId="54BFD914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88AED57" w14:textId="77777777" w:rsidR="00054900" w:rsidRPr="005C151F" w:rsidRDefault="009D446D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 xml:space="preserve">6. Nazwa </w:t>
            </w:r>
            <w:r w:rsidR="00054900" w:rsidRPr="005C151F">
              <w:rPr>
                <w:rFonts w:eastAsia="Calibri" w:cstheme="minorHAnsi"/>
                <w:b/>
                <w:lang w:eastAsia="pl-PL"/>
              </w:rPr>
              <w:t>przedmiotu:</w:t>
            </w:r>
            <w:r w:rsidRPr="005C151F">
              <w:rPr>
                <w:rFonts w:eastAsia="Calibri" w:cstheme="minorHAnsi"/>
                <w:b/>
                <w:lang w:eastAsia="pl-PL"/>
              </w:rPr>
              <w:t xml:space="preserve"> </w:t>
            </w:r>
            <w:r w:rsidR="00124512" w:rsidRPr="00711E57">
              <w:rPr>
                <w:rFonts w:eastAsia="Times New Roman" w:cstheme="minorHAnsi"/>
                <w:b/>
                <w:bCs/>
              </w:rPr>
              <w:t>Systemy ratownictwa medycznego</w:t>
            </w:r>
          </w:p>
        </w:tc>
      </w:tr>
      <w:tr w:rsidR="005C151F" w:rsidRPr="005C151F" w14:paraId="5F2CAFFD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EF7B020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5C151F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711E57" w:rsidRPr="005C151F" w14:paraId="00A7067B" w14:textId="77777777" w:rsidTr="00711E57">
        <w:trPr>
          <w:trHeight w:val="2800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50685A1F" w14:textId="77777777" w:rsidR="00711E57" w:rsidRPr="005C151F" w:rsidRDefault="00711E57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8. </w:t>
            </w:r>
            <w:r w:rsidRPr="005C151F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4E562F9A" w14:textId="77777777" w:rsidR="00711E57" w:rsidRPr="005C151F" w:rsidRDefault="00711E57" w:rsidP="007B3EF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Struktura, organizacja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oraz </w:t>
            </w:r>
            <w:r w:rsidRPr="00DF7937">
              <w:rPr>
                <w:rFonts w:ascii="Times-Roman" w:hAnsi="Times-Roman" w:cs="Times-Roman"/>
                <w:sz w:val="24"/>
                <w:szCs w:val="24"/>
              </w:rPr>
              <w:t xml:space="preserve">zasady funkcjonowania </w:t>
            </w:r>
            <w:r>
              <w:rPr>
                <w:rFonts w:ascii="Times-Roman" w:hAnsi="Times-Roman" w:cs="Times-Roman"/>
                <w:sz w:val="24"/>
                <w:szCs w:val="24"/>
              </w:rPr>
              <w:t>systemu Pa</w:t>
            </w:r>
            <w:r>
              <w:rPr>
                <w:rFonts w:ascii="TimesNewRoman" w:hAnsi="TimesNewRoman" w:cs="TimesNewRoman"/>
                <w:sz w:val="24"/>
                <w:szCs w:val="24"/>
              </w:rPr>
              <w:t>ń</w:t>
            </w:r>
            <w:r>
              <w:rPr>
                <w:rFonts w:ascii="Times-Roman" w:hAnsi="Times-Roman" w:cs="Times-Roman"/>
                <w:sz w:val="24"/>
                <w:szCs w:val="24"/>
              </w:rPr>
              <w:t>stwowe Ratownictwo Medyczne;</w:t>
            </w:r>
            <w:r w:rsidRPr="00DF7937">
              <w:rPr>
                <w:rFonts w:ascii="Times-Roman" w:hAnsi="Times-Roman" w:cs="Times-Roman"/>
                <w:sz w:val="24"/>
                <w:szCs w:val="24"/>
              </w:rPr>
              <w:t xml:space="preserve"> rol</w:t>
            </w:r>
            <w:r w:rsidRPr="00DF7937">
              <w:rPr>
                <w:rFonts w:ascii="TimesNewRoman" w:hAnsi="TimesNewRoman" w:cs="TimesNewRoman"/>
                <w:sz w:val="24"/>
                <w:szCs w:val="24"/>
              </w:rPr>
              <w:t xml:space="preserve">ę </w:t>
            </w:r>
            <w:r w:rsidRPr="00DF7937">
              <w:rPr>
                <w:rFonts w:ascii="Times-Roman" w:hAnsi="Times-Roman" w:cs="Times-Roman"/>
                <w:sz w:val="24"/>
                <w:szCs w:val="24"/>
              </w:rPr>
              <w:t>i znaczenie Lotniczego Pogotowia Ratunkowego</w:t>
            </w:r>
            <w:r>
              <w:rPr>
                <w:rFonts w:ascii="Times-Roman" w:hAnsi="Times-Roman" w:cs="Times-Roman"/>
                <w:sz w:val="24"/>
                <w:szCs w:val="24"/>
              </w:rPr>
              <w:t>; s</w:t>
            </w:r>
            <w:r w:rsidRPr="0099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przęt na wyposażeniu służb ratownictwa medycznego i specjalistycznego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s</w:t>
            </w:r>
            <w:r w:rsidRPr="0099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pecjalistyczne jednostki ratownicze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055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055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spółpraca międzynarodowa służb ratowniczych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5C151F">
              <w:rPr>
                <w:rFonts w:cstheme="minorHAnsi"/>
              </w:rPr>
              <w:t>przestrzeganie zasad etycznych; komunikacja w ramach zespołu; podnoszenie kwalifikacji</w:t>
            </w:r>
          </w:p>
          <w:p w14:paraId="78C3BB80" w14:textId="77777777" w:rsidR="00711E57" w:rsidRPr="005C151F" w:rsidRDefault="00711E57" w:rsidP="005C151F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07FD19F6" w14:textId="77777777" w:rsidR="00711E57" w:rsidRPr="005C151F" w:rsidRDefault="00711E57" w:rsidP="005C151F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w zakresie wiedzy student zna i rozumie: B.W25, C.W102, C.W103</w:t>
            </w:r>
          </w:p>
          <w:p w14:paraId="1E0CF48B" w14:textId="3F85F3BB" w:rsidR="00711E57" w:rsidRPr="005C151F" w:rsidRDefault="00711E57" w:rsidP="005C151F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w zakresie kompetencji społecznych student jest gotów do: B.W7,</w:t>
            </w:r>
            <w:r>
              <w:rPr>
                <w:rFonts w:eastAsia="Calibri" w:cstheme="minorHAnsi"/>
                <w:lang w:eastAsia="pl-PL"/>
              </w:rPr>
              <w:t xml:space="preserve"> </w:t>
            </w:r>
            <w:r w:rsidRPr="005C151F">
              <w:rPr>
                <w:rFonts w:eastAsia="Calibri" w:cstheme="minorHAnsi"/>
                <w:lang w:eastAsia="pl-PL"/>
              </w:rPr>
              <w:t>B.U5,</w:t>
            </w:r>
            <w:r>
              <w:rPr>
                <w:rFonts w:eastAsia="Calibri" w:cstheme="minorHAnsi"/>
                <w:lang w:eastAsia="pl-PL"/>
              </w:rPr>
              <w:t xml:space="preserve"> </w:t>
            </w:r>
            <w:r w:rsidRPr="005C151F">
              <w:rPr>
                <w:rFonts w:eastAsia="Calibri" w:cstheme="minorHAnsi"/>
                <w:lang w:eastAsia="pl-PL"/>
              </w:rPr>
              <w:t>B.U11</w:t>
            </w:r>
            <w:r>
              <w:rPr>
                <w:rFonts w:eastAsia="Calibri" w:cstheme="minorHAnsi"/>
                <w:lang w:eastAsia="pl-PL"/>
              </w:rPr>
              <w:t>,</w:t>
            </w:r>
            <w:r w:rsidRPr="005C151F">
              <w:rPr>
                <w:rFonts w:eastAsia="Calibri" w:cstheme="minorHAnsi"/>
                <w:lang w:eastAsia="pl-PL"/>
              </w:rPr>
              <w:t xml:space="preserve"> B.U12</w:t>
            </w:r>
          </w:p>
          <w:p w14:paraId="5B6D06B4" w14:textId="720E2FDE" w:rsidR="00711E57" w:rsidRPr="005C151F" w:rsidRDefault="00711E57" w:rsidP="005C151F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5C151F">
              <w:rPr>
                <w:rFonts w:cstheme="minorHAnsi"/>
                <w:b/>
              </w:rPr>
              <w:t>Forma zakończenia przedmiotu   ZALICZENIE Z OCENĄ</w:t>
            </w:r>
          </w:p>
        </w:tc>
      </w:tr>
      <w:tr w:rsidR="005C151F" w:rsidRPr="005C151F" w14:paraId="3B3A8573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1564BDB" w14:textId="77777777" w:rsidR="00054900" w:rsidRPr="005C151F" w:rsidRDefault="00054900" w:rsidP="005C151F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6A8F7E3" w14:textId="77777777" w:rsidR="00054900" w:rsidRPr="005C151F" w:rsidRDefault="00124512" w:rsidP="005C151F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20</w:t>
            </w:r>
          </w:p>
        </w:tc>
      </w:tr>
      <w:tr w:rsidR="005C151F" w:rsidRPr="005C151F" w14:paraId="5F622464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F1E5947" w14:textId="77777777" w:rsidR="00054900" w:rsidRPr="005C151F" w:rsidRDefault="00054900" w:rsidP="005C151F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A53E417" w14:textId="77777777" w:rsidR="00054900" w:rsidRPr="005C151F" w:rsidRDefault="00124512" w:rsidP="005C151F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1</w:t>
            </w:r>
          </w:p>
        </w:tc>
      </w:tr>
      <w:tr w:rsidR="005C151F" w:rsidRPr="005C151F" w14:paraId="4A59E802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531AE898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5C151F" w:rsidRPr="005C151F" w14:paraId="3517B5A6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62677EE" w14:textId="77777777" w:rsidR="00054900" w:rsidRPr="005C151F" w:rsidRDefault="00054900" w:rsidP="005C151F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CD3D22F" w14:textId="56D29D92" w:rsidR="00054900" w:rsidRPr="005C151F" w:rsidRDefault="00054900" w:rsidP="005C151F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Sposoby weryfikacji</w:t>
            </w:r>
            <w:r w:rsidR="00DB54E1">
              <w:rPr>
                <w:rFonts w:cstheme="minorHAnsi"/>
              </w:rPr>
              <w:t xml:space="preserve"> </w:t>
            </w:r>
            <w:r w:rsidR="00DB54E1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5331E22" w14:textId="77777777" w:rsidR="00054900" w:rsidRPr="005C151F" w:rsidRDefault="00054900" w:rsidP="005C151F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Sposoby oceny*</w:t>
            </w:r>
          </w:p>
        </w:tc>
      </w:tr>
      <w:tr w:rsidR="005C151F" w:rsidRPr="005C151F" w14:paraId="095A9A81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9A07D17" w14:textId="77777777" w:rsidR="00AF593D" w:rsidRPr="005C151F" w:rsidRDefault="00AF593D" w:rsidP="005C151F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9B7A652" w14:textId="689C41A1" w:rsidR="00474205" w:rsidRDefault="00474205" w:rsidP="005C151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  <w:r w:rsidR="004A0910">
              <w:rPr>
                <w:rFonts w:cstheme="minorHAnsi"/>
              </w:rPr>
              <w:t>,</w:t>
            </w:r>
          </w:p>
          <w:p w14:paraId="4CEBC8C0" w14:textId="4D8EA1E4" w:rsidR="00AF593D" w:rsidRDefault="00AF593D" w:rsidP="005C151F">
            <w:pPr>
              <w:spacing w:after="0" w:line="240" w:lineRule="auto"/>
              <w:rPr>
                <w:rFonts w:cstheme="minorHAnsi"/>
              </w:rPr>
            </w:pPr>
            <w:r w:rsidRPr="005C151F">
              <w:rPr>
                <w:rFonts w:cstheme="minorHAnsi"/>
              </w:rPr>
              <w:t>Sprawdzian ustny/pisemny – pytania testowe/otwarte</w:t>
            </w:r>
            <w:r w:rsidR="004A0910">
              <w:rPr>
                <w:rFonts w:cstheme="minorHAnsi"/>
              </w:rPr>
              <w:t>,</w:t>
            </w:r>
          </w:p>
          <w:p w14:paraId="5C49C0EA" w14:textId="73E590F3" w:rsidR="00474205" w:rsidRPr="005C151F" w:rsidRDefault="00474205" w:rsidP="005C151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4A0910">
              <w:rPr>
                <w:rFonts w:cstheme="minorHAnsi"/>
              </w:rPr>
              <w:t>,</w:t>
            </w:r>
          </w:p>
          <w:p w14:paraId="0C814F16" w14:textId="4CECE653" w:rsidR="00AF593D" w:rsidRPr="005C151F" w:rsidRDefault="00AF593D" w:rsidP="005C151F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C151F">
              <w:rPr>
                <w:rFonts w:cstheme="minorHAnsi"/>
              </w:rPr>
              <w:t xml:space="preserve">Zaliczenie </w:t>
            </w:r>
            <w:r w:rsidR="00474205">
              <w:rPr>
                <w:rFonts w:cstheme="minorHAnsi"/>
              </w:rPr>
              <w:t>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7C3B098" w14:textId="77777777" w:rsidR="00AF593D" w:rsidRPr="005C151F" w:rsidRDefault="00AF593D" w:rsidP="005C151F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5C151F" w:rsidRPr="005C151F" w14:paraId="3FBB0FCB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0889BFF" w14:textId="7FBA2B42" w:rsidR="00AF593D" w:rsidRPr="005C151F" w:rsidRDefault="00AF593D" w:rsidP="005C151F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5C151F">
              <w:rPr>
                <w:rFonts w:eastAsia="Calibri" w:cstheme="minorHAnsi"/>
                <w:lang w:eastAsia="pl-PL"/>
              </w:rPr>
              <w:t>W zakresie kompetencji</w:t>
            </w:r>
            <w:r w:rsidR="00BF242A">
              <w:rPr>
                <w:rFonts w:eastAsia="Calibri" w:cstheme="minorHAnsi"/>
                <w:lang w:eastAsia="pl-PL"/>
              </w:rPr>
              <w:t xml:space="preserve"> społecznych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3D54661" w14:textId="0C7F79A1" w:rsidR="00AF593D" w:rsidRPr="005C151F" w:rsidRDefault="00AF593D" w:rsidP="005C151F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C151F">
              <w:rPr>
                <w:rFonts w:cstheme="minorHAnsi"/>
              </w:rPr>
              <w:t>Obserwacja</w:t>
            </w:r>
            <w:r w:rsidR="00474205">
              <w:rPr>
                <w:rFonts w:cstheme="minorHAnsi"/>
              </w:rPr>
              <w:t xml:space="preserve"> ciągła</w:t>
            </w:r>
            <w:r w:rsidRPr="005C151F">
              <w:rPr>
                <w:rFonts w:cstheme="minorHAnsi"/>
              </w:rPr>
              <w:t xml:space="preserve">/ </w:t>
            </w:r>
            <w:r w:rsidRPr="005C151F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7F9A850" w14:textId="77777777" w:rsidR="00AF593D" w:rsidRPr="005C151F" w:rsidRDefault="00AF593D" w:rsidP="005C151F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C151F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39F170D7" w14:textId="77777777" w:rsidR="00054900" w:rsidRPr="005C151F" w:rsidRDefault="00054900" w:rsidP="004A0910">
      <w:pPr>
        <w:suppressAutoHyphens/>
        <w:spacing w:after="120" w:line="276" w:lineRule="auto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*</w:t>
      </w:r>
      <w:r w:rsidRPr="005C151F">
        <w:rPr>
          <w:rFonts w:eastAsia="Calibri" w:cstheme="minorHAnsi"/>
          <w:lang w:eastAsia="pl-PL"/>
        </w:rPr>
        <w:t xml:space="preserve"> zgodnie z regulaminem zajęć z przedmiotu</w:t>
      </w:r>
    </w:p>
    <w:p w14:paraId="7E82AF5C" w14:textId="77777777" w:rsidR="00054900" w:rsidRPr="005C151F" w:rsidRDefault="00054900" w:rsidP="004A0910">
      <w:pPr>
        <w:suppressAutoHyphens/>
        <w:spacing w:after="120" w:line="276" w:lineRule="auto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lang w:eastAsia="pl-PL"/>
        </w:rPr>
        <w:t xml:space="preserve">    uzyskana ocena oznacza, że:</w:t>
      </w:r>
    </w:p>
    <w:p w14:paraId="768E52A8" w14:textId="77777777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Bardzo dobry (5,0)</w:t>
      </w:r>
      <w:r w:rsidRPr="005C151F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4D05E926" w14:textId="77777777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Ponad dobry (4,5)</w:t>
      </w:r>
      <w:r w:rsidRPr="005C151F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  <w:bookmarkStart w:id="0" w:name="_GoBack"/>
      <w:bookmarkEnd w:id="0"/>
    </w:p>
    <w:p w14:paraId="76CE22DB" w14:textId="77777777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Dobry (4,0)</w:t>
      </w:r>
      <w:r w:rsidRPr="005C151F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5D1C1368" w14:textId="77777777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Dość dobry (3,5)</w:t>
      </w:r>
      <w:r w:rsidRPr="005C151F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192173B2" w14:textId="77777777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Dostateczny (3,0)</w:t>
      </w:r>
      <w:r w:rsidRPr="005C151F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33603142" w14:textId="10E41F22" w:rsidR="00054900" w:rsidRPr="005C151F" w:rsidRDefault="00054900" w:rsidP="005C151F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5C151F">
        <w:rPr>
          <w:rFonts w:eastAsia="Calibri" w:cstheme="minorHAnsi"/>
          <w:b/>
          <w:lang w:eastAsia="pl-PL"/>
        </w:rPr>
        <w:t>Niedostateczny (2,0)</w:t>
      </w:r>
      <w:r w:rsidRPr="005C151F">
        <w:rPr>
          <w:rFonts w:eastAsia="Calibri" w:cstheme="minorHAnsi"/>
          <w:lang w:eastAsia="pl-PL"/>
        </w:rPr>
        <w:t xml:space="preserve"> – zakładane efekty uczenia się nie zostały uzyskane</w:t>
      </w:r>
    </w:p>
    <w:p w14:paraId="0C4E704B" w14:textId="77777777" w:rsidR="00945169" w:rsidRPr="005C151F" w:rsidRDefault="00945169" w:rsidP="005C151F">
      <w:pPr>
        <w:suppressAutoHyphens/>
        <w:spacing w:after="0" w:line="276" w:lineRule="auto"/>
        <w:rPr>
          <w:rFonts w:eastAsia="Calibri" w:cstheme="minorHAnsi"/>
          <w:lang w:eastAsia="pl-PL"/>
        </w:rPr>
      </w:pPr>
    </w:p>
    <w:sectPr w:rsidR="00945169" w:rsidRPr="005C151F" w:rsidSect="002E3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54900"/>
    <w:rsid w:val="00124512"/>
    <w:rsid w:val="002E32D8"/>
    <w:rsid w:val="00474205"/>
    <w:rsid w:val="004A0910"/>
    <w:rsid w:val="004D450A"/>
    <w:rsid w:val="005C151F"/>
    <w:rsid w:val="0067377B"/>
    <w:rsid w:val="00711E57"/>
    <w:rsid w:val="007B3EFD"/>
    <w:rsid w:val="00945169"/>
    <w:rsid w:val="009D446D"/>
    <w:rsid w:val="00A77964"/>
    <w:rsid w:val="00AD44A3"/>
    <w:rsid w:val="00AF593D"/>
    <w:rsid w:val="00BC5E33"/>
    <w:rsid w:val="00BF242A"/>
    <w:rsid w:val="00C14801"/>
    <w:rsid w:val="00D723B9"/>
    <w:rsid w:val="00DB54E1"/>
    <w:rsid w:val="00E8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6AAE"/>
  <w15:docId w15:val="{C4E3A3E4-3753-45C3-92B8-3D13852C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32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2</cp:revision>
  <dcterms:created xsi:type="dcterms:W3CDTF">2020-06-01T20:03:00Z</dcterms:created>
  <dcterms:modified xsi:type="dcterms:W3CDTF">2020-06-01T20:03:00Z</dcterms:modified>
</cp:coreProperties>
</file>